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41" w:rsidRPr="004D7164" w:rsidRDefault="00C81941" w:rsidP="00863BFA">
      <w:pPr>
        <w:ind w:left="142" w:hanging="142"/>
        <w:jc w:val="center"/>
        <w:rPr>
          <w:b/>
          <w:bCs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alt="GAM&#10;2014" style="position:absolute;left:0;text-align:left;margin-left:-26.1pt;margin-top:-18.7pt;width:1in;height:62.95pt;z-index:-251658240;visibility:visible" filled="f" stroked="f">
            <o:lock v:ext="edit" shapetype="t"/>
            <v:textbox>
              <w:txbxContent>
                <w:p w:rsidR="00C81941" w:rsidRPr="00C105B3" w:rsidRDefault="00C81941" w:rsidP="00E346B7">
                  <w:pPr>
                    <w:jc w:val="center"/>
                    <w:rPr>
                      <w:sz w:val="20"/>
                      <w:szCs w:val="20"/>
                    </w:rPr>
                  </w:pPr>
                  <w:r w:rsidRPr="00C105B3">
                    <w:rPr>
                      <w:rFonts w:ascii="Comic Sans MS" w:eastAsia="Times New Roman" w:hAnsi="Comic Sans MS" w:cs="Comic Sans MS"/>
                      <w:outline/>
                      <w:color w:val="000000"/>
                      <w:sz w:val="20"/>
                      <w:szCs w:val="20"/>
                      <w:lang w:val="is-IS"/>
                    </w:rPr>
                    <w:t>GAM</w:t>
                  </w:r>
                </w:p>
                <w:p w:rsidR="00C81941" w:rsidRPr="00C105B3" w:rsidRDefault="00C81941" w:rsidP="00E346B7">
                  <w:pPr>
                    <w:jc w:val="center"/>
                    <w:rPr>
                      <w:sz w:val="20"/>
                      <w:szCs w:val="20"/>
                    </w:rPr>
                  </w:pPr>
                  <w:r w:rsidRPr="00C105B3">
                    <w:rPr>
                      <w:rFonts w:ascii="Comic Sans MS" w:eastAsia="Times New Roman" w:hAnsi="Comic Sans MS" w:cs="Comic Sans MS"/>
                      <w:outline/>
                      <w:color w:val="000000"/>
                      <w:sz w:val="20"/>
                      <w:szCs w:val="20"/>
                      <w:lang w:val="is-IS"/>
                    </w:rPr>
                    <w:t>2017</w:t>
                  </w:r>
                </w:p>
              </w:txbxContent>
            </v:textbox>
          </v:shape>
        </w:pict>
      </w:r>
      <w:r w:rsidRPr="004D7164">
        <w:rPr>
          <w:b/>
          <w:bCs/>
        </w:rPr>
        <w:t>FICHE TUTEUR</w:t>
      </w:r>
    </w:p>
    <w:p w:rsidR="00C81941" w:rsidRPr="004D7164" w:rsidRDefault="00C81941" w:rsidP="0024028F">
      <w:pPr>
        <w:jc w:val="center"/>
        <w:rPr>
          <w:b/>
          <w:bCs/>
        </w:rPr>
      </w:pPr>
    </w:p>
    <w:p w:rsidR="00C81941" w:rsidRPr="004D7164" w:rsidRDefault="00C81941" w:rsidP="00C90E08">
      <w:pPr>
        <w:jc w:val="center"/>
        <w:rPr>
          <w:b/>
          <w:bCs/>
        </w:rPr>
      </w:pPr>
      <w:r w:rsidRPr="004D7164">
        <w:rPr>
          <w:b/>
          <w:bCs/>
        </w:rPr>
        <w:t>Cadre de la mission</w:t>
      </w:r>
    </w:p>
    <w:p w:rsidR="00C81941" w:rsidRPr="004D7164" w:rsidRDefault="00C81941" w:rsidP="00C90E08">
      <w:pPr>
        <w:jc w:val="center"/>
      </w:pPr>
    </w:p>
    <w:p w:rsidR="00C81941" w:rsidRPr="00DE52F1" w:rsidRDefault="00C81941" w:rsidP="00C90E08">
      <w:pPr>
        <w:rPr>
          <w:u w:val="single"/>
        </w:rPr>
      </w:pPr>
      <w:r w:rsidRPr="00DE52F1">
        <w:rPr>
          <w:u w:val="single"/>
        </w:rPr>
        <w:t>Rôle du tuteur</w:t>
      </w:r>
    </w:p>
    <w:p w:rsidR="00C81941" w:rsidRDefault="00C81941" w:rsidP="00C90E08">
      <w:r>
        <w:t>-Définir une mission à accomplir, sa période, le profil de poste(s)</w:t>
      </w:r>
    </w:p>
    <w:p w:rsidR="00C81941" w:rsidRDefault="00C81941" w:rsidP="00C90E08">
      <w:r>
        <w:t>-Accueillir et orienter le(s) stagiaire(s)</w:t>
      </w:r>
    </w:p>
    <w:p w:rsidR="00C81941" w:rsidRDefault="00C81941" w:rsidP="00C90E08">
      <w:r>
        <w:t>-Assurer son hébergement et ses déplacements liés à la mission, sauf situation particulière</w:t>
      </w:r>
    </w:p>
    <w:p w:rsidR="00C81941" w:rsidRDefault="00C81941" w:rsidP="00C90E08">
      <w:r>
        <w:t>-Faire un bilan de son (leur) action</w:t>
      </w:r>
    </w:p>
    <w:p w:rsidR="00C81941" w:rsidRDefault="00C81941" w:rsidP="00C90E08"/>
    <w:p w:rsidR="00C81941" w:rsidRPr="00DE52F1" w:rsidRDefault="00C81941" w:rsidP="00C90E08">
      <w:pPr>
        <w:rPr>
          <w:u w:val="single"/>
        </w:rPr>
      </w:pPr>
      <w:r w:rsidRPr="00DE52F1">
        <w:rPr>
          <w:u w:val="single"/>
        </w:rPr>
        <w:t>Rôle du Gam</w:t>
      </w:r>
    </w:p>
    <w:p w:rsidR="00C81941" w:rsidRDefault="00C81941" w:rsidP="00C90E08">
      <w:r>
        <w:t>-A partir des demandes des tuteurs, recruter les stagiaires, en concertation avec le tuteur</w:t>
      </w:r>
    </w:p>
    <w:p w:rsidR="00C81941" w:rsidRDefault="00C81941" w:rsidP="00C90E08">
      <w:r>
        <w:t>-Assurer une formation préparatoire du stagiaire, si besoin, en France, avant le stage.</w:t>
      </w:r>
    </w:p>
    <w:p w:rsidR="00C81941" w:rsidRDefault="00C81941" w:rsidP="00C90E08"/>
    <w:p w:rsidR="00C81941" w:rsidRPr="00DE52F1" w:rsidRDefault="00C81941" w:rsidP="00C90E08">
      <w:pPr>
        <w:rPr>
          <w:u w:val="single"/>
        </w:rPr>
      </w:pPr>
      <w:r w:rsidRPr="00DE52F1">
        <w:rPr>
          <w:u w:val="single"/>
        </w:rPr>
        <w:t>Rôle de AME</w:t>
      </w:r>
    </w:p>
    <w:p w:rsidR="00C81941" w:rsidRDefault="00C81941" w:rsidP="00C90E08">
      <w:r>
        <w:t>-Contribuer si nécessaire à financer la formation, pour son bon déroulement</w:t>
      </w:r>
    </w:p>
    <w:p w:rsidR="00C81941" w:rsidRDefault="00C81941" w:rsidP="00C90E08">
      <w:r>
        <w:t>-Financer une partie des voyages à titre exceptionnel au cas par cas</w:t>
      </w:r>
    </w:p>
    <w:p w:rsidR="00C81941" w:rsidRDefault="00C81941" w:rsidP="00C90E08">
      <w:r>
        <w:t xml:space="preserve">-Conseiller les éventuels donateurs sur les </w:t>
      </w:r>
      <w:r w:rsidRPr="00487FAF">
        <w:rPr>
          <w:b/>
          <w:bCs/>
        </w:rPr>
        <w:t>meilleures procédures pour le financement</w:t>
      </w:r>
      <w:r>
        <w:t xml:space="preserve"> du voyage et les avantages fiscaux : peter.larribau@orange.fr</w:t>
      </w:r>
    </w:p>
    <w:p w:rsidR="00C81941" w:rsidRDefault="00C81941" w:rsidP="00C90E08"/>
    <w:p w:rsidR="00C81941" w:rsidRPr="00DE52F1" w:rsidRDefault="00C81941" w:rsidP="00C90E08">
      <w:pPr>
        <w:rPr>
          <w:u w:val="single"/>
        </w:rPr>
      </w:pPr>
      <w:r w:rsidRPr="00DE52F1">
        <w:rPr>
          <w:u w:val="single"/>
        </w:rPr>
        <w:t>Rôle du stagiaire</w:t>
      </w:r>
    </w:p>
    <w:p w:rsidR="00C81941" w:rsidRDefault="00C81941" w:rsidP="00C90E08">
      <w:r>
        <w:t>-Etre né de nouveau et recommandé par son assemblée locale</w:t>
      </w:r>
    </w:p>
    <w:p w:rsidR="00C81941" w:rsidRDefault="00C81941" w:rsidP="00C90E08">
      <w:r>
        <w:t>-Suivre la formation préparatoire, se préparer dans la prière à sa mission</w:t>
      </w:r>
    </w:p>
    <w:p w:rsidR="00C81941" w:rsidRDefault="00C81941" w:rsidP="00C90E08">
      <w:r>
        <w:t>-Solliciter le soutien dans la prière de son assemblée locale.</w:t>
      </w:r>
    </w:p>
    <w:p w:rsidR="00C81941" w:rsidRDefault="00C81941" w:rsidP="00C90E08">
      <w:r>
        <w:t>-Trouver le financement des déplacements longs (fonds personnels, famille, assemblée…) ; mais toute situation particulière présentée par un candidat sera examinée.</w:t>
      </w:r>
    </w:p>
    <w:p w:rsidR="00C81941" w:rsidRDefault="00C81941" w:rsidP="00C90E08">
      <w:r>
        <w:t>-Accomplir sa tâche</w:t>
      </w:r>
    </w:p>
    <w:p w:rsidR="00C81941" w:rsidRPr="004D7164" w:rsidRDefault="00C81941" w:rsidP="00C90E08"/>
    <w:p w:rsidR="00C81941" w:rsidRPr="004D7164" w:rsidRDefault="00C81941" w:rsidP="00400628"/>
    <w:p w:rsidR="00C81941" w:rsidRPr="004D7164" w:rsidRDefault="00C81941" w:rsidP="0024028F">
      <w:pPr>
        <w:jc w:val="center"/>
        <w:rPr>
          <w:b/>
          <w:bCs/>
        </w:rPr>
      </w:pPr>
      <w:r w:rsidRPr="004D7164">
        <w:rPr>
          <w:b/>
          <w:bCs/>
        </w:rPr>
        <w:t>Nature de la mission</w:t>
      </w:r>
    </w:p>
    <w:p w:rsidR="00C81941" w:rsidRPr="004D7164" w:rsidRDefault="00C81941" w:rsidP="0024028F">
      <w:pPr>
        <w:jc w:val="center"/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3"/>
        <w:gridCol w:w="179"/>
        <w:gridCol w:w="3056"/>
        <w:gridCol w:w="4094"/>
      </w:tblGrid>
      <w:tr w:rsidR="00C81941" w:rsidRPr="004D7164">
        <w:tc>
          <w:tcPr>
            <w:tcW w:w="2623" w:type="dxa"/>
          </w:tcPr>
          <w:p w:rsidR="00C81941" w:rsidRPr="00E346B7" w:rsidRDefault="00C81941" w:rsidP="00E346B7">
            <w:pPr>
              <w:rPr>
                <w:vertAlign w:val="subscript"/>
              </w:rPr>
            </w:pPr>
            <w:r w:rsidRPr="004D7164">
              <w:t>Pays :</w:t>
            </w:r>
            <w:r>
              <w:t xml:space="preserve"> Madagascar</w:t>
            </w:r>
          </w:p>
        </w:tc>
        <w:tc>
          <w:tcPr>
            <w:tcW w:w="7329" w:type="dxa"/>
            <w:gridSpan w:val="3"/>
          </w:tcPr>
          <w:p w:rsidR="00C81941" w:rsidRPr="004D7164" w:rsidRDefault="00C81941" w:rsidP="009602CC">
            <w:r w:rsidRPr="004D7164">
              <w:t>Région/ville :</w:t>
            </w:r>
            <w:r>
              <w:t xml:space="preserve"> Sud Est</w:t>
            </w:r>
          </w:p>
        </w:tc>
      </w:tr>
      <w:tr w:rsidR="00C81941" w:rsidRPr="004D7164">
        <w:tc>
          <w:tcPr>
            <w:tcW w:w="9952" w:type="dxa"/>
            <w:gridSpan w:val="4"/>
          </w:tcPr>
          <w:p w:rsidR="00C81941" w:rsidRPr="004D7164" w:rsidRDefault="00C81941" w:rsidP="00E346B7">
            <w:r>
              <w:t>Dates début et fin</w:t>
            </w:r>
            <w:r w:rsidRPr="004D7164">
              <w:t xml:space="preserve"> :</w:t>
            </w:r>
            <w:r>
              <w:t xml:space="preserve">  A voir en fonction des disponibilités</w:t>
            </w:r>
          </w:p>
        </w:tc>
      </w:tr>
      <w:tr w:rsidR="00C81941" w:rsidRPr="004D7164">
        <w:tc>
          <w:tcPr>
            <w:tcW w:w="2802" w:type="dxa"/>
            <w:gridSpan w:val="2"/>
          </w:tcPr>
          <w:p w:rsidR="00C81941" w:rsidRPr="004D7164" w:rsidRDefault="00C81941" w:rsidP="00E346B7">
            <w:r w:rsidRPr="004D7164">
              <w:t>Tuteur :</w:t>
            </w:r>
            <w:r>
              <w:t xml:space="preserve"> Heinz Grob</w:t>
            </w:r>
          </w:p>
        </w:tc>
        <w:tc>
          <w:tcPr>
            <w:tcW w:w="3056" w:type="dxa"/>
          </w:tcPr>
          <w:p w:rsidR="00C81941" w:rsidRPr="004D7164" w:rsidRDefault="00C81941" w:rsidP="00E346B7">
            <w:r w:rsidRPr="004D7164">
              <w:t>Tél :</w:t>
            </w:r>
            <w:r>
              <w:t xml:space="preserve"> </w:t>
            </w:r>
          </w:p>
        </w:tc>
        <w:tc>
          <w:tcPr>
            <w:tcW w:w="4094" w:type="dxa"/>
          </w:tcPr>
          <w:p w:rsidR="00C81941" w:rsidRPr="004D7164" w:rsidRDefault="00C81941" w:rsidP="00E346B7">
            <w:r w:rsidRPr="004D7164">
              <w:t>Mél :</w:t>
            </w:r>
            <w:r>
              <w:t xml:space="preserve"> grob.heinz@hotmail.fr</w:t>
            </w:r>
          </w:p>
        </w:tc>
      </w:tr>
      <w:tr w:rsidR="00C81941" w:rsidRPr="004D7164">
        <w:tc>
          <w:tcPr>
            <w:tcW w:w="2802" w:type="dxa"/>
            <w:gridSpan w:val="2"/>
          </w:tcPr>
          <w:p w:rsidR="00C81941" w:rsidRPr="004D7164" w:rsidRDefault="00C81941" w:rsidP="00E346B7">
            <w:r w:rsidRPr="004D7164">
              <w:t>Nombre de stagiaires :</w:t>
            </w:r>
            <w:r>
              <w:t xml:space="preserve"> </w:t>
            </w:r>
          </w:p>
        </w:tc>
        <w:tc>
          <w:tcPr>
            <w:tcW w:w="3056" w:type="dxa"/>
          </w:tcPr>
          <w:p w:rsidR="00C81941" w:rsidRPr="004D7164" w:rsidRDefault="00C81941" w:rsidP="00395F77"/>
        </w:tc>
        <w:tc>
          <w:tcPr>
            <w:tcW w:w="4094" w:type="dxa"/>
          </w:tcPr>
          <w:p w:rsidR="00C81941" w:rsidRPr="004D7164" w:rsidRDefault="00C81941" w:rsidP="00E346B7">
            <w:r w:rsidRPr="004D7164">
              <w:t>Age</w:t>
            </w:r>
            <w:r>
              <w:t> : +18 ans</w:t>
            </w:r>
          </w:p>
        </w:tc>
      </w:tr>
      <w:tr w:rsidR="00C81941" w:rsidRPr="004D7164">
        <w:tc>
          <w:tcPr>
            <w:tcW w:w="9952" w:type="dxa"/>
            <w:gridSpan w:val="4"/>
          </w:tcPr>
          <w:p w:rsidR="00C81941" w:rsidRDefault="00C81941" w:rsidP="005024C4">
            <w:r w:rsidRPr="004D7164">
              <w:t>Mis</w:t>
            </w:r>
            <w:r>
              <w:t>sion à accomplir </w:t>
            </w:r>
            <w:r w:rsidRPr="004D7164">
              <w:t xml:space="preserve">: </w:t>
            </w:r>
          </w:p>
          <w:p w:rsidR="00C81941" w:rsidRDefault="00C81941" w:rsidP="00E346B7">
            <w:r>
              <w:t>Mission principale :</w:t>
            </w:r>
          </w:p>
          <w:p w:rsidR="00C81941" w:rsidRDefault="00C81941" w:rsidP="00E346B7">
            <w:r>
              <w:t>Aider à la construction d’un orphelinat. (A l’heure actuelle, il n’y a pas encore d’enfant sur place)</w:t>
            </w:r>
          </w:p>
          <w:p w:rsidR="00C81941" w:rsidRDefault="00C81941" w:rsidP="00E346B7">
            <w:r>
              <w:t>Apporter de l’aide pour la comptabilité</w:t>
            </w:r>
          </w:p>
          <w:p w:rsidR="00C81941" w:rsidRDefault="00C81941" w:rsidP="00E346B7">
            <w:r>
              <w:t>Participer à la vie locale en aidant les populations dans différents domaines.</w:t>
            </w:r>
          </w:p>
          <w:p w:rsidR="00C81941" w:rsidRPr="004D7164" w:rsidRDefault="00C81941" w:rsidP="00C90E08">
            <w:r>
              <w:t>Exemple : apporter de l’aide technique à un hôpital, faire de la mécanique sur des véhicules, apporter des malades à l’Hôpital, distribuer des Évangiles dans des villages, réparer des ponts ou route…</w:t>
            </w:r>
          </w:p>
        </w:tc>
      </w:tr>
      <w:tr w:rsidR="00C81941" w:rsidRPr="004D7164">
        <w:tc>
          <w:tcPr>
            <w:tcW w:w="9952" w:type="dxa"/>
            <w:gridSpan w:val="4"/>
          </w:tcPr>
          <w:p w:rsidR="00C81941" w:rsidRDefault="00C81941" w:rsidP="00E346B7">
            <w:r w:rsidRPr="004D7164">
              <w:t>Compétences demandées</w:t>
            </w:r>
            <w:r>
              <w:t xml:space="preserve"> : </w:t>
            </w:r>
          </w:p>
          <w:p w:rsidR="00C81941" w:rsidRPr="004D7164" w:rsidRDefault="00C81941" w:rsidP="00C90E08">
            <w:r>
              <w:t>Savoir se servir de ses mains / Polyvalence / Etre électricien ou mécanicien serait très utile /  Surtout être motivé.</w:t>
            </w:r>
          </w:p>
        </w:tc>
      </w:tr>
      <w:tr w:rsidR="00C81941" w:rsidRPr="004D7164">
        <w:tc>
          <w:tcPr>
            <w:tcW w:w="9952" w:type="dxa"/>
            <w:gridSpan w:val="4"/>
          </w:tcPr>
          <w:p w:rsidR="00C81941" w:rsidRPr="004D7164" w:rsidRDefault="00C81941" w:rsidP="00C90E08">
            <w:r>
              <w:t>Equipement demandé</w:t>
            </w:r>
            <w:r w:rsidRPr="004D7164">
              <w:t xml:space="preserve"> :</w:t>
            </w:r>
            <w:r>
              <w:t xml:space="preserve"> </w:t>
            </w:r>
          </w:p>
        </w:tc>
      </w:tr>
      <w:tr w:rsidR="00C81941" w:rsidRPr="004D7164">
        <w:tc>
          <w:tcPr>
            <w:tcW w:w="9952" w:type="dxa"/>
            <w:gridSpan w:val="4"/>
          </w:tcPr>
          <w:p w:rsidR="00C81941" w:rsidRDefault="00C81941" w:rsidP="00E346B7">
            <w:r w:rsidRPr="004D7164">
              <w:t xml:space="preserve">Autres remarques : </w:t>
            </w:r>
          </w:p>
          <w:p w:rsidR="00C81941" w:rsidRDefault="00C81941" w:rsidP="00E346B7">
            <w:r>
              <w:t>L’orphelinat est à 16H de taxi brousse de la capitale. Y aller est déjà une aventure en soi donc il faut être un minimum débrouillard.</w:t>
            </w:r>
          </w:p>
          <w:p w:rsidR="00C81941" w:rsidRDefault="00C81941" w:rsidP="00E346B7">
            <w:r>
              <w:t>L’endroit est isolé donc l’idéal est d’y aller au moins à 2.</w:t>
            </w:r>
          </w:p>
          <w:p w:rsidR="00C81941" w:rsidRPr="004D7164" w:rsidRDefault="00C81941" w:rsidP="00C90E08">
            <w:r>
              <w:t>C’est une expérience très enrichissante au niveau de la foi.</w:t>
            </w:r>
            <w:bookmarkStart w:id="0" w:name="_GoBack"/>
            <w:bookmarkEnd w:id="0"/>
          </w:p>
        </w:tc>
      </w:tr>
    </w:tbl>
    <w:p w:rsidR="00C81941" w:rsidRPr="004D7164" w:rsidRDefault="00C81941" w:rsidP="0024028F"/>
    <w:sectPr w:rsidR="00C81941" w:rsidRPr="004D7164" w:rsidSect="00863BFA">
      <w:pgSz w:w="11906" w:h="16838" w:code="9"/>
      <w:pgMar w:top="851" w:right="1418" w:bottom="709" w:left="99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941" w:rsidRDefault="00C81941" w:rsidP="00AD09DD">
      <w:r>
        <w:separator/>
      </w:r>
    </w:p>
  </w:endnote>
  <w:endnote w:type="continuationSeparator" w:id="0">
    <w:p w:rsidR="00C81941" w:rsidRDefault="00C81941" w:rsidP="00AD0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941" w:rsidRDefault="00C81941" w:rsidP="00AD09DD">
      <w:r>
        <w:separator/>
      </w:r>
    </w:p>
  </w:footnote>
  <w:footnote w:type="continuationSeparator" w:id="0">
    <w:p w:rsidR="00C81941" w:rsidRDefault="00C81941" w:rsidP="00AD09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E8B"/>
    <w:rsid w:val="00000D88"/>
    <w:rsid w:val="000557F9"/>
    <w:rsid w:val="000A6161"/>
    <w:rsid w:val="000B3C7B"/>
    <w:rsid w:val="000C1901"/>
    <w:rsid w:val="000D495F"/>
    <w:rsid w:val="001108D9"/>
    <w:rsid w:val="00137E2B"/>
    <w:rsid w:val="00154D47"/>
    <w:rsid w:val="00162D1D"/>
    <w:rsid w:val="00167FC4"/>
    <w:rsid w:val="001C60E5"/>
    <w:rsid w:val="001C692D"/>
    <w:rsid w:val="0024028F"/>
    <w:rsid w:val="00244E8B"/>
    <w:rsid w:val="0025500F"/>
    <w:rsid w:val="00373CB6"/>
    <w:rsid w:val="00395F77"/>
    <w:rsid w:val="003B372E"/>
    <w:rsid w:val="003C1B88"/>
    <w:rsid w:val="00400628"/>
    <w:rsid w:val="00412ED7"/>
    <w:rsid w:val="004410F6"/>
    <w:rsid w:val="004424A7"/>
    <w:rsid w:val="004820F4"/>
    <w:rsid w:val="00487FAF"/>
    <w:rsid w:val="004C0E2A"/>
    <w:rsid w:val="004D7164"/>
    <w:rsid w:val="005024C4"/>
    <w:rsid w:val="00507076"/>
    <w:rsid w:val="006A105E"/>
    <w:rsid w:val="00751B9F"/>
    <w:rsid w:val="007818A2"/>
    <w:rsid w:val="007E64BC"/>
    <w:rsid w:val="00831D15"/>
    <w:rsid w:val="00863BFA"/>
    <w:rsid w:val="00864001"/>
    <w:rsid w:val="00891915"/>
    <w:rsid w:val="008E7CD7"/>
    <w:rsid w:val="00915474"/>
    <w:rsid w:val="009602CC"/>
    <w:rsid w:val="00971E34"/>
    <w:rsid w:val="009A0A8C"/>
    <w:rsid w:val="009C5B80"/>
    <w:rsid w:val="009D59B4"/>
    <w:rsid w:val="00AB38EF"/>
    <w:rsid w:val="00AD09DD"/>
    <w:rsid w:val="00B86DF4"/>
    <w:rsid w:val="00BE6F05"/>
    <w:rsid w:val="00BF4B82"/>
    <w:rsid w:val="00C105B3"/>
    <w:rsid w:val="00C345A8"/>
    <w:rsid w:val="00C544D6"/>
    <w:rsid w:val="00C61A03"/>
    <w:rsid w:val="00C81941"/>
    <w:rsid w:val="00C90E08"/>
    <w:rsid w:val="00CC311C"/>
    <w:rsid w:val="00CD764B"/>
    <w:rsid w:val="00D40CD5"/>
    <w:rsid w:val="00DC04BF"/>
    <w:rsid w:val="00DE52F1"/>
    <w:rsid w:val="00E346B7"/>
    <w:rsid w:val="00E653F8"/>
    <w:rsid w:val="00E72B19"/>
    <w:rsid w:val="00F32320"/>
    <w:rsid w:val="00F82344"/>
    <w:rsid w:val="00F96A61"/>
    <w:rsid w:val="00FA1868"/>
    <w:rsid w:val="00FD129D"/>
    <w:rsid w:val="00FD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64B"/>
    <w:pPr>
      <w:suppressAutoHyphens/>
    </w:pPr>
    <w:rPr>
      <w:rFonts w:eastAsia="MS Mincho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1">
    <w:name w:val="Police par défaut1"/>
    <w:uiPriority w:val="99"/>
    <w:rsid w:val="00373CB6"/>
  </w:style>
  <w:style w:type="paragraph" w:customStyle="1" w:styleId="Titre1">
    <w:name w:val="Titre1"/>
    <w:basedOn w:val="Normal"/>
    <w:next w:val="BodyText"/>
    <w:uiPriority w:val="99"/>
    <w:rsid w:val="00373CB6"/>
    <w:pPr>
      <w:keepNext/>
      <w:spacing w:before="240" w:after="120"/>
    </w:pPr>
  </w:style>
  <w:style w:type="paragraph" w:styleId="BodyText">
    <w:name w:val="Body Text"/>
    <w:basedOn w:val="Normal"/>
    <w:link w:val="BodyTextChar"/>
    <w:uiPriority w:val="99"/>
    <w:rsid w:val="00373C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6053"/>
    <w:rPr>
      <w:rFonts w:eastAsia="MS Mincho"/>
      <w:sz w:val="24"/>
      <w:szCs w:val="24"/>
      <w:lang w:eastAsia="ar-SA"/>
    </w:rPr>
  </w:style>
  <w:style w:type="paragraph" w:styleId="List">
    <w:name w:val="List"/>
    <w:basedOn w:val="BodyText"/>
    <w:uiPriority w:val="99"/>
    <w:rsid w:val="00373CB6"/>
    <w:rPr>
      <w:rFonts w:cs="Mangal"/>
    </w:rPr>
  </w:style>
  <w:style w:type="paragraph" w:customStyle="1" w:styleId="Lgende1">
    <w:name w:val="Légende1"/>
    <w:basedOn w:val="Normal"/>
    <w:uiPriority w:val="99"/>
    <w:rsid w:val="00373CB6"/>
    <w:pPr>
      <w:suppressLineNumbers/>
      <w:spacing w:before="120" w:after="120"/>
    </w:pPr>
  </w:style>
  <w:style w:type="paragraph" w:customStyle="1" w:styleId="Index">
    <w:name w:val="Index"/>
    <w:basedOn w:val="Normal"/>
    <w:uiPriority w:val="99"/>
    <w:rsid w:val="00373CB6"/>
    <w:pPr>
      <w:suppressLineNumbers/>
    </w:pPr>
    <w:rPr>
      <w:rFonts w:cs="Mangal"/>
    </w:rPr>
  </w:style>
  <w:style w:type="character" w:styleId="Hyperlink">
    <w:name w:val="Hyperlink"/>
    <w:basedOn w:val="DefaultParagraphFont"/>
    <w:uiPriority w:val="99"/>
    <w:rsid w:val="0024028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4028F"/>
    <w:rPr>
      <w:rFonts w:eastAsia="MS Minch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C544D6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C544D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4D6"/>
    <w:rPr>
      <w:rFonts w:eastAsia="MS Mincho"/>
      <w:sz w:val="24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54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4D6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C544D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4D6"/>
    <w:rPr>
      <w:rFonts w:ascii="Lucida Grande" w:eastAsia="MS Mincho" w:hAnsi="Lucida Grande"/>
      <w:sz w:val="18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AD09DD"/>
  </w:style>
  <w:style w:type="character" w:customStyle="1" w:styleId="FootnoteTextChar">
    <w:name w:val="Footnote Text Char"/>
    <w:basedOn w:val="DefaultParagraphFont"/>
    <w:link w:val="FootnoteText"/>
    <w:uiPriority w:val="99"/>
    <w:rsid w:val="00AD09DD"/>
    <w:rPr>
      <w:rFonts w:eastAsia="MS Mincho"/>
      <w:sz w:val="24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AD09DD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E346B7"/>
    <w:pPr>
      <w:suppressAutoHyphens w:val="0"/>
      <w:spacing w:before="100" w:beforeAutospacing="1" w:after="100" w:afterAutospacing="1"/>
    </w:pPr>
    <w:rPr>
      <w:rFonts w:eastAsia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357</Words>
  <Characters>1969</Characters>
  <Application>Microsoft Office Outlook</Application>
  <DocSecurity>0</DocSecurity>
  <Lines>0</Lines>
  <Paragraphs>0</Paragraphs>
  <ScaleCrop>false</ScaleCrop>
  <Company>STEF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Gam</dc:title>
  <dc:subject/>
  <dc:creator>Pierre-Henry Nau</dc:creator>
  <cp:keywords/>
  <dc:description/>
  <cp:lastModifiedBy>Pierre-Henry Nau</cp:lastModifiedBy>
  <cp:revision>5</cp:revision>
  <cp:lastPrinted>1900-12-31T22:00:00Z</cp:lastPrinted>
  <dcterms:created xsi:type="dcterms:W3CDTF">2017-03-31T05:34:00Z</dcterms:created>
  <dcterms:modified xsi:type="dcterms:W3CDTF">2017-04-26T19:39:00Z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-245490364</vt:i4>
  </property>
  <property fmtid="{D5CDD505-2E9C-101B-9397-08002B2CF9AE}" pid="3" name="_EmailSubject">
    <vt:lpwstr>RE : 2 au 9 mars</vt:lpwstr>
  </property>
  <property fmtid="{D5CDD505-2E9C-101B-9397-08002B2CF9AE}" pid="4" name="_AuthorEmail">
    <vt:lpwstr>ph.nau@libertysurf.fr</vt:lpwstr>
  </property>
  <property fmtid="{D5CDD505-2E9C-101B-9397-08002B2CF9AE}" pid="5" name="_AuthorEmailDisplayName">
    <vt:lpwstr>Pierre-Henry NAU</vt:lpwstr>
  </property>
  <property fmtid="{D5CDD505-2E9C-101B-9397-08002B2CF9AE}" pid="6" name="_PreviousAdHocReviewCycleID">
    <vt:i4>2129984762</vt:i4>
  </property>
  <property fmtid="{D5CDD505-2E9C-101B-9397-08002B2CF9AE}" pid="7" name="_ReviewingToolsShownOnce">
    <vt:lpwstr/>
  </property>
</Properties>
</file>